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B9A" w:rsidRPr="00120B9A" w:rsidRDefault="00120B9A" w:rsidP="002B125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120B9A" w:rsidRPr="00120B9A" w:rsidRDefault="002B125B" w:rsidP="00120B9A">
      <w:pPr>
        <w:shd w:val="clear" w:color="auto" w:fill="FFFFFF"/>
        <w:spacing w:after="0" w:line="240" w:lineRule="auto"/>
        <w:ind w:right="1700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 xml:space="preserve">            </w:t>
      </w:r>
    </w:p>
    <w:p w:rsidR="00120B9A" w:rsidRPr="00120B9A" w:rsidRDefault="00120B9A" w:rsidP="002B125B">
      <w:pPr>
        <w:shd w:val="clear" w:color="auto" w:fill="FFFFFF"/>
        <w:spacing w:after="0" w:line="240" w:lineRule="auto"/>
        <w:ind w:right="1700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120B9A" w:rsidRPr="00120B9A" w:rsidRDefault="00120B9A" w:rsidP="00120B9A">
      <w:pPr>
        <w:shd w:val="clear" w:color="auto" w:fill="FFFFFF"/>
        <w:spacing w:after="0" w:line="240" w:lineRule="auto"/>
        <w:ind w:right="1700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120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120B9A" w:rsidRPr="00120B9A" w:rsidRDefault="00120B9A" w:rsidP="00120B9A">
      <w:pPr>
        <w:shd w:val="clear" w:color="auto" w:fill="FFFFFF"/>
        <w:spacing w:after="0" w:line="240" w:lineRule="auto"/>
        <w:ind w:right="566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120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</w:t>
      </w:r>
      <w:r w:rsidR="002B1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</w:t>
      </w:r>
    </w:p>
    <w:p w:rsidR="00120B9A" w:rsidRPr="00120B9A" w:rsidRDefault="00120B9A" w:rsidP="00120B9A">
      <w:pPr>
        <w:shd w:val="clear" w:color="auto" w:fill="FFFFFF"/>
        <w:spacing w:after="0" w:line="240" w:lineRule="auto"/>
        <w:ind w:right="170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20B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учебного предмета «Музыка» для 3 класса разработана на </w:t>
      </w:r>
      <w:proofErr w:type="spellStart"/>
      <w:proofErr w:type="gramStart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spellEnd"/>
      <w:proofErr w:type="gramEnd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основе: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 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от 06.10.2009 г.) с изменениями,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 основной образовательной программы начального общего образования </w:t>
      </w:r>
      <w:bookmarkStart w:id="0" w:name="_GoBack"/>
      <w:bookmarkEnd w:id="0"/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 авторской программы: Музыка. Рабочие программы. Предметная линия учебников Г.П. Сергеевой,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Е.Д.Критской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1-4 классы: учеб</w:t>
      </w:r>
      <w:proofErr w:type="gramStart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 для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организаций. 1, 2, 3, 4 классы. Сергеева Г. П., Критская Е. Д.,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Шмагина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С.. 2017 год;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положения о рабочей программе учебного предмета, курса.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учебным планом в 3 классе на учебный предмет «Музыка» отводится 34 ч. (из расчета 1ч. в неделю)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учебного предмета: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 музыки, как и художественное образование в целом, предоставляя всем детям возможности для культурной и творческой деятельности, позволяют сделать более динамичной и плодотворной взаимосвязь  образования, культуры и искусства.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музыки как духовного наследия человечества  предполагает:</w:t>
      </w:r>
    </w:p>
    <w:p w:rsidR="00413DC8" w:rsidRPr="00413DC8" w:rsidRDefault="00413DC8" w:rsidP="00413DC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8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опыта эмоционально-образного восприятия;</w:t>
      </w:r>
    </w:p>
    <w:p w:rsidR="00413DC8" w:rsidRPr="00413DC8" w:rsidRDefault="00413DC8" w:rsidP="00413DC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8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начальное овладение различными видами музыкально-творческой деятельности;</w:t>
      </w:r>
    </w:p>
    <w:p w:rsidR="00413DC8" w:rsidRPr="00413DC8" w:rsidRDefault="00413DC8" w:rsidP="00413DC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8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приобретение знаний и </w:t>
      </w:r>
      <w:proofErr w:type="gram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умении</w:t>
      </w:r>
      <w:proofErr w:type="gram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13DC8" w:rsidRPr="00413DC8" w:rsidRDefault="00413DC8" w:rsidP="00413DC8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18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УУД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Внимание на музыкальных занятиях акцентируется на личностном развитии, нравственно–эстетическом воспитании, формировании культуры мировосприятия младших школьников через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эмпатию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 </w:t>
      </w:r>
      <w:r w:rsidRPr="00413D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человека явлений жизни и искусства,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продуктивно сотрудничать со сверстниками и взрослыми.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 класс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уважительное отношение к культуре других народов;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потребностей, ценностей и чувств;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ориентация в культурном многообразии окружающей действительности, участие в музыкальной жизни класса, школы;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формирование этических чувств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доброжелательностии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эмоционально-нравственной отзывчивости, понимания и сопереживания чувствам других людей;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цифровые образовательные ресурсы, мультимедийные презентации и т. п.).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общего представления о музыкальной картине мира;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умение воспринимать музыку и выражать свое отношение к музыкальным произведениям;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Содержание  программного материала 3 класс</w:t>
      </w:r>
    </w:p>
    <w:p w:rsidR="00413DC8" w:rsidRPr="00413DC8" w:rsidRDefault="00413DC8" w:rsidP="00413DC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как сами авторы программы не регламентируют жесткого разделения музыкального материала на учебные темы и уроки: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«Данная программа не подразумевает жестко регламентированного разделения музыкального материала на учебные темы, уроки. Творческое планирование художественного материала в рамках урока, распределение его внутри четверти, учебного года в зависимости от интерпретации учителем той или иной художественно-педагогической идеи, особенностей и уровня музыкального развития  учащихся каждого конкретного класса будут способствовать вариативности музыкальных занятий. Творческий подход учителя музыки к данной программе — залог успеха его музыкально-педагогической деятельности»,</w:t>
      </w:r>
      <w:r w:rsidRPr="00413D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календарно-тематическом планировании внесена корректировка и перераспределение часов на изучение разделов и тем.</w:t>
      </w:r>
    </w:p>
    <w:p w:rsidR="00413DC8" w:rsidRPr="00413DC8" w:rsidRDefault="00413DC8" w:rsidP="00413DC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составлении тематического планирования  учтен национально-региональный компонент, который предусматривает знакомство третьеклассников  с музыкальными традициями, песнями и музыкальными инструментами Брянского края  и составляет 10% учебного времени:</w:t>
      </w:r>
    </w:p>
    <w:p w:rsidR="00413DC8" w:rsidRPr="00413DC8" w:rsidRDefault="00413DC8" w:rsidP="00413DC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№11 Образ матери в музыке, поэзии,  </w:t>
      </w:r>
      <w:proofErr w:type="gram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</w:t>
      </w:r>
      <w:proofErr w:type="gram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13D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13DC8">
        <w:rPr>
          <w:rFonts w:ascii="Times New Roman" w:eastAsia="Times New Roman" w:hAnsi="Times New Roman" w:cs="Times New Roman"/>
          <w:color w:val="000000"/>
          <w:lang w:eastAsia="ru-RU"/>
        </w:rPr>
        <w:t>Региональный компонент -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Образы матери на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руси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Образы матери на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брянщине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413DC8" w:rsidRPr="00413DC8" w:rsidRDefault="00413DC8" w:rsidP="00413DC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Урок №12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праздника в искусстве: Вербное воскресенье. </w:t>
      </w:r>
      <w:r w:rsidRPr="00413DC8">
        <w:rPr>
          <w:rFonts w:ascii="Times New Roman" w:eastAsia="Times New Roman" w:hAnsi="Times New Roman" w:cs="Times New Roman"/>
          <w:color w:val="000000"/>
          <w:lang w:eastAsia="ru-RU"/>
        </w:rPr>
        <w:t>Региональный компонент -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Праздники брянского края;</w:t>
      </w:r>
    </w:p>
    <w:p w:rsidR="00413DC8" w:rsidRPr="00413DC8" w:rsidRDefault="00413DC8" w:rsidP="00413DC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№32 Певцы родной природы.  </w:t>
      </w:r>
      <w:r w:rsidRPr="00413DC8">
        <w:rPr>
          <w:rFonts w:ascii="Times New Roman" w:eastAsia="Times New Roman" w:hAnsi="Times New Roman" w:cs="Times New Roman"/>
          <w:color w:val="000000"/>
          <w:lang w:eastAsia="ru-RU"/>
        </w:rPr>
        <w:t>Региональный компонент -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 природы в творчестве брянских композиторов.</w:t>
      </w:r>
      <w:r w:rsidRPr="00413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 четверть   (9 часов)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раздела: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«Россия – Родина моя»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(5 ч.)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1.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Мелодия  - душа музыки.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 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Песенность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как отличительная черта русской музыки. Углубляется понимание мелодии как основы музыки – ее души.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2.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Природа и музыка. Звучащие картины.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Романс. Лирические образы в романсах и картинах русских композиторов и художников.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3.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 «Виват, Россия!» (кант). «Наша слава – русская держава».</w:t>
      </w:r>
      <w:r w:rsidRPr="00413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Знакомство учащихся с жанром канта.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Народные музыкальные традиции Отечества. Интонации музыкальные и речевые. Сходство и различие.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Солдатская песня. Патриотическая тема в русских народных песнях. Образы защитников Отечества в различных жанрах музыки.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4.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Кантата Прокофьева «Александр Невский».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Обобщенное представление исторического прошлого в музыкальных образах. Народная и профессиональная музыка. Кантата 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С.С.Прокофьева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«Александр Невский».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Образы защитников Отечества в различных жанрах музыки.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lastRenderedPageBreak/>
        <w:t>Урок 5.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Опера «Иван Сусанин».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Обобщенное представление исторического прошлого в музыкальных образах. Сочинения отечественных композиторов о Родине. Интонация как внутреннее озвученное состояние, выражение эмоций и отражение мыслей.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Образ защитника Отечества в опере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М.И.Глинки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«Иван Сусанин».  </w:t>
      </w:r>
    </w:p>
    <w:p w:rsidR="00413DC8" w:rsidRPr="00413DC8" w:rsidRDefault="00413DC8" w:rsidP="00413DC8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раздела: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«День, полный событий»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(4 ч.)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6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 Образы природы в музыке. Утро.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Звучание окружающей жизни, природы, настроений, чувств и характера человека.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Выразительность и изобразительность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 музыкальных произведениях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П.Чайковского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«Утренняя молитва» и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Э.Грига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«Утро».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7.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Портрет в музыке. В каждой интонации спрятан человек.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Выразительность и изобразительность в музыке. Интонация как внутреннее озвученное состояние, выражение эмоций и отражение мыслей.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Портрет в музыке.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8.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«В детской». Игры и игрушки. На прогулке. Вечер.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Выразительность и изобразительность в музыке.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Интонационная выразительность. Детская тема в произведениях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М.П.Мусоргского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9.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Обобщающий  урок  1 четверти.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Обобщение музыкальных впечатлений третьеклассников за 1 четверть. Накопление учащимися слухового интонационно-стилевого опыта через знакомство с особенностями музыкальной речи композиторов (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С.Прокофьева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П.Чайковского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Э.Грига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М.Мусоргского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 четверть  (7 часов)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раздела: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«О России петь – что стремиться в храм»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(4 ч.)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10.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Древнейшая песнь материнства  «Радуйся, Мария!» </w:t>
      </w:r>
      <w:r w:rsidRPr="00413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Введение учащихся в художественные образы духовной музыки. Музыка религиозной традиции.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Интонационно-образная природа музыкального искусства. Духовная музыка в творчестве композиторов.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 матери в музыке, поэзии, изобразительном искусстве.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11.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Образ матери в музыке, поэзии, </w:t>
      </w:r>
      <w:proofErr w:type="gram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ИЗО</w:t>
      </w:r>
      <w:proofErr w:type="gram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 </w:t>
      </w:r>
      <w:proofErr w:type="gram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</w:t>
      </w:r>
      <w:proofErr w:type="gram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/К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Образы матери на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Брянщине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Интонационно-образная природа музыкального искусства. Духовная музыка в творчестве композиторов.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 матери в музыке, поэзии, изобразительном искусстве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12.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Образ праздника в искусстве. Вербное воскресенье. </w:t>
      </w:r>
      <w:proofErr w:type="gram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</w:t>
      </w:r>
      <w:proofErr w:type="gram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/К -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Праздники брянского края.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музыкальные традиции Отечества. Духовная музыка в творчестве композиторов.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 праздника в искусстве. Вербное воскресенье.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13.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Святые  земли Русской. Княгиня Ольга. Князь Владимир.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 и профессиональная музыка. Духовная музыка в творчестве композиторов.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Святые земли Русской.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раздела: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«Гори, гори ясно, чтобы не погасло!»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(3 ч.)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14.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«Настрою гусли на старинный лад» (былины).  Былина о Садко и Морском царе.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и поэтический фольклор России. Народные музыкальные традиции Отечества. Наблюдение народного творчества.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Жанр былины.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15.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Певцы русской старины. «Лель, мой Лель…»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и поэтический фольклор России. Народная и профессиональная музыка.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Певцы – гусляры. Образы былинных сказителей, народные традиции и обряды в музыке русских композиторов (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М.Глинки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Н.Римского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-Корсакова).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16.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Обобщающий  урок 2 четверти.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 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Накопление и</w:t>
      </w:r>
      <w:r w:rsidRPr="00413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обобщение музыкально-слуховых впечатлений третьеклассников за 2 четверть.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  четверть (10 часов)</w:t>
      </w:r>
    </w:p>
    <w:p w:rsidR="00413DC8" w:rsidRPr="00413DC8" w:rsidRDefault="00413DC8" w:rsidP="00413DC8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раздела: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«В музыкальном театре»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(6 ч.)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17.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Опера «Руслан и Людмила».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Музыкальные темы-характеристики главных героев. Интонационно-образное развитие в опере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М.Глинки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«Руслан и Людмила».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18.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 Опера «Орфей и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Эвридика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».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 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Интонационно-образное развитие в опере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К.Глюка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«Орфей и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Эвридика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19.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Опера «Снегурочка».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Музыкальные темы-характеристики главных героев. Интонационно-образное развитие в опере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Н.Римского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-Корсакова «Снегурочка»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20.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Опера «Садко». «Океан – море синее».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Музыкальные темы-характеристики главных героев. Интонационно-образное развитие в опере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Н.Римского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-Корсакова «Снегурочка» и во вступлении к опере «Садко» «Океан – море синее».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21.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Балет «Спящая красавица».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Балет. Музыкальное развитие в сопоставлении и столкновении человеческих чувств, тем, художественных образов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Интонационно-образное развитие в балете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П.И.Чайковского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«Спящая красавица». Контраст.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22.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 В современных ритмах (мюзиклы).</w:t>
      </w:r>
      <w:r w:rsidRPr="00413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Обобщенное представление об основных образно-эмоциональных сферах музыки и многообразии музыкальных жанров. Мюзикл.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Мюзикл как жанр легкой музыки.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раздела: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«В концертном зале »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(3 ч.)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23.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Музыкальное состязание (концерт).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Различные виды музыки: инструментальная.  Концерт. Композитор – исполнитель – слушатель.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Жанр инструментального концерта.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24.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Музыкальные инструменты (флейта).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Звучащие картины. Музыкальные инструменты.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Выразительные возможности флейты.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25-26.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Музыкальные инструменты (скрипка). Обобщающий  урок 3 четверти.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Музыкальные инструменты.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Выразительные возможности скрипки. Выдающиеся скрипичные мастера и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исполнителиОбобщение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музыкальных впечатлений третьеклассников за 3 четверть.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</w:t>
      </w:r>
    </w:p>
    <w:p w:rsidR="00413DC8" w:rsidRPr="00413DC8" w:rsidRDefault="00413DC8" w:rsidP="00413DC8">
      <w:pPr>
        <w:shd w:val="clear" w:color="auto" w:fill="FFFFFF"/>
        <w:spacing w:after="0" w:line="240" w:lineRule="auto"/>
        <w:ind w:left="4956" w:firstLine="708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IV  четверть   (8 часов)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раздела: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«В концертном зале »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 ч.)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27.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 Сюита «Пер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Гюнт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».</w:t>
      </w:r>
      <w:r w:rsidRPr="00413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танцевальность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Контрастные образы сюиты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Э.Грига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«Пер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Гюнт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</w:t>
      </w:r>
      <w:r w:rsidRPr="00413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28-29.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«Героическая» (симфония). Мир Бетховена.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Симфония.  Формы построения музыки как обобщенное выражение художественно-образного содержания произведений.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Контрастные образы симфонии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Л.Бетховена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Музыкальная форма (трехчастная). Темы, сюжеты и образы музыки Бетховена.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раздела: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«Чтоб музыкантом быть, так надобно уменье»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(6 ч.)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30.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«Чудо-музыка». Острый ритм – джаза звуки.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Обобщенное представление об основных образно-эмоциональных сферах музыки и о многообразии музыкальных жанров и стилей. Композито</w:t>
      </w:r>
      <w:proofErr w:type="gram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</w:t>
      </w:r>
      <w:proofErr w:type="gram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исполнитель – слушатель.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Джаз – музыка ХХ века. Известные джазовые музыканты-исполнители.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 – источник вдохновения и радости.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31.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«Люблю я грусть твоих просторов». Мир Прокофьева.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Сходство и различие музыкальной речи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Г.Свиридова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С.Прокофьева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Э.Грига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М.Мусоргского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32.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Певцы родной природы (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Э.Григ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, 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П.Чайковский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Выразительность и изобразительность в музыке.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Сходство и различие музыкальной речи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Э.Грига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spellStart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П.Чайковского</w:t>
      </w:r>
      <w:proofErr w:type="spellEnd"/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33.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 Прославим радость на земле. </w:t>
      </w:r>
      <w:proofErr w:type="gram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</w:t>
      </w:r>
      <w:proofErr w:type="gram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/К - </w:t>
      </w: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Образ природы в творчестве брянских композиторов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 Радость  </w:t>
      </w:r>
      <w:proofErr w:type="spellStart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ксолнцу</w:t>
      </w:r>
      <w:proofErr w:type="spellEnd"/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нас зовёт.</w:t>
      </w:r>
    </w:p>
    <w:p w:rsidR="00413DC8" w:rsidRPr="00413DC8" w:rsidRDefault="00413DC8" w:rsidP="00413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Композитор – исполнитель – слушатель.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Урок 34. </w:t>
      </w:r>
      <w:r w:rsidRPr="00413D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Обобщающий урок 4 четверти. Урок-концерт.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Обобщение музыкальных впечатлений третьеклассников за 4 четверть и год. Составление афиши и программы концерта. Исполнение  выученных и полюбившихся  песен  всего учебного  года.</w:t>
      </w:r>
    </w:p>
    <w:p w:rsidR="00413DC8" w:rsidRPr="00413DC8" w:rsidRDefault="00413DC8" w:rsidP="00413DC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13DC8">
        <w:rPr>
          <w:rFonts w:ascii="Times New Roman" w:eastAsia="Times New Roman" w:hAnsi="Times New Roman" w:cs="Times New Roman"/>
          <w:color w:val="000000"/>
          <w:lang w:eastAsia="ru-RU"/>
        </w:rPr>
        <w:t>3 класс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9976"/>
        <w:gridCol w:w="1477"/>
      </w:tblGrid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часов</w:t>
            </w:r>
          </w:p>
        </w:tc>
      </w:tr>
      <w:tr w:rsidR="00413DC8" w:rsidRPr="00413DC8" w:rsidTr="00413DC8"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четверть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13DC8" w:rsidRPr="00413DC8" w:rsidTr="00413DC8"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 - Родина моя.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Мелодия - душа музыки.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и музыка. Звучащие картины.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Виват, Россия! (кант). Наша слава - русская держава.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Кантата Прокофьева «Александр Невский».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 </w:t>
            </w:r>
            <w:proofErr w:type="spellStart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М.И.Глинки</w:t>
            </w:r>
            <w:proofErr w:type="spellEnd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«Иван Сусанин».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День, полный событий.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Образы природы в музыке. Утро.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 в музыке. В каждой интонации спрятан человек.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 детской». Игры и игрушки. На прогулке. Вечер.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1 четверти по разделам: «Россия - Родина моя» и «День, полный событий»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четверть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413DC8" w:rsidRPr="00413DC8" w:rsidTr="00413DC8"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России петь, что стремиться в храм.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Древнейшая песнь материнства. «Радуйся, Мария!...»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Древнейшая песнь материнства. Образ матери в музыке, поэзии, </w:t>
            </w:r>
            <w:proofErr w:type="gramStart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  <w:proofErr w:type="gramEnd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праздника в искусстве. Вербное воскресенье.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Святые земли русской Княгиня Ольга. Князь Владимир.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Гори, гори ясно, чтобы не погасло! 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Настрою гусли на старинный лад… Былина о Садко и Морском царе.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Певцы русской старины. «Лель мой, Лель…»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Обобщающий урок 2 четверти по разделам: </w:t>
            </w: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России петь, что стремиться в храм</w:t>
            </w: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«Гори, гори ясно, чтобы не погасло!»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четверть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413DC8" w:rsidRPr="00413DC8" w:rsidTr="00413DC8"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музыкальном театре.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 </w:t>
            </w:r>
            <w:proofErr w:type="spellStart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М.И.Глинки</w:t>
            </w:r>
            <w:proofErr w:type="spellEnd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«Руслан и Людмила».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 </w:t>
            </w:r>
            <w:proofErr w:type="spellStart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К.Глюка</w:t>
            </w:r>
            <w:proofErr w:type="spellEnd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«Орфей и </w:t>
            </w:r>
            <w:proofErr w:type="spellStart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Эвридика</w:t>
            </w:r>
            <w:proofErr w:type="spellEnd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Pr="00413DC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 Н.А. Римского - Корсакова «Снегурочка».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 Н.А. Римского - Корсакова «Садко». Океан - море синее.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Балет Чайковского «Спящая красавица»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современных ритмах (мюзикл).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концертном зале.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Музыкальное состязание (концерт).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Музыкальные инструменты (флейта). Звучащие картины.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25-26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инструменты (скрипка). Обобщающий урок 3 четверти по разделам: «</w:t>
            </w: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музыкальном театре</w:t>
            </w: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 </w:t>
            </w: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концертном зале</w:t>
            </w: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13DC8" w:rsidRPr="00413DC8" w:rsidTr="00413DC8"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четверть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Сюита </w:t>
            </w:r>
            <w:proofErr w:type="spellStart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Э.Грига</w:t>
            </w:r>
            <w:proofErr w:type="spellEnd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«Пер </w:t>
            </w:r>
            <w:proofErr w:type="spellStart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Гюнт</w:t>
            </w:r>
            <w:proofErr w:type="spellEnd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28-29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Героическая (симфония). Мир Бетховена.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13DC8" w:rsidRPr="00413DC8" w:rsidTr="00413DC8">
        <w:tc>
          <w:tcPr>
            <w:tcW w:w="8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Чтоб музыкантом быть, так надобно уменье...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Чудо – музыка. Острый ритм - джаза звуки.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«Люблю я грусть твоих просторов». Мир С. Прокофьева.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Певцы родной природы. </w:t>
            </w:r>
            <w:proofErr w:type="spellStart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Э.Григ</w:t>
            </w:r>
            <w:proofErr w:type="spellEnd"/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П. Чайковский.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Прославим радость на земле. Радость к солнцу нас зовёт.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13DC8" w:rsidRPr="00413DC8" w:rsidTr="00413DC8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Обобщающий урок 4 четверти по разделам. Урок - концерт.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DC8" w:rsidRPr="00413DC8" w:rsidRDefault="00413DC8" w:rsidP="00413DC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3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701AE6" w:rsidRDefault="00701AE6"/>
    <w:sectPr w:rsidR="00701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E28B0"/>
    <w:multiLevelType w:val="multilevel"/>
    <w:tmpl w:val="502AC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D07BE5"/>
    <w:multiLevelType w:val="multilevel"/>
    <w:tmpl w:val="81286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F96C9F"/>
    <w:multiLevelType w:val="multilevel"/>
    <w:tmpl w:val="C1DA8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EF580F"/>
    <w:multiLevelType w:val="multilevel"/>
    <w:tmpl w:val="132E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975F85"/>
    <w:multiLevelType w:val="multilevel"/>
    <w:tmpl w:val="976A68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D3544D"/>
    <w:multiLevelType w:val="multilevel"/>
    <w:tmpl w:val="A57CF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7C4"/>
    <w:rsid w:val="00120B9A"/>
    <w:rsid w:val="002B125B"/>
    <w:rsid w:val="003B638B"/>
    <w:rsid w:val="00413DC8"/>
    <w:rsid w:val="006D36E0"/>
    <w:rsid w:val="00701AE6"/>
    <w:rsid w:val="00850209"/>
    <w:rsid w:val="009357C4"/>
    <w:rsid w:val="009B18DF"/>
    <w:rsid w:val="00C4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20B9A"/>
  </w:style>
  <w:style w:type="character" w:customStyle="1" w:styleId="c16">
    <w:name w:val="c16"/>
    <w:basedOn w:val="a0"/>
    <w:rsid w:val="00120B9A"/>
  </w:style>
  <w:style w:type="paragraph" w:customStyle="1" w:styleId="c21">
    <w:name w:val="c21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20B9A"/>
  </w:style>
  <w:style w:type="character" w:customStyle="1" w:styleId="c2">
    <w:name w:val="c2"/>
    <w:basedOn w:val="a0"/>
    <w:rsid w:val="00120B9A"/>
  </w:style>
  <w:style w:type="character" w:customStyle="1" w:styleId="c4">
    <w:name w:val="c4"/>
    <w:basedOn w:val="a0"/>
    <w:rsid w:val="00120B9A"/>
  </w:style>
  <w:style w:type="character" w:customStyle="1" w:styleId="c9">
    <w:name w:val="c9"/>
    <w:basedOn w:val="a0"/>
    <w:rsid w:val="00120B9A"/>
  </w:style>
  <w:style w:type="paragraph" w:customStyle="1" w:styleId="c20">
    <w:name w:val="c20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120B9A"/>
  </w:style>
  <w:style w:type="character" w:customStyle="1" w:styleId="c7">
    <w:name w:val="c7"/>
    <w:basedOn w:val="a0"/>
    <w:rsid w:val="00120B9A"/>
  </w:style>
  <w:style w:type="paragraph" w:customStyle="1" w:styleId="c19">
    <w:name w:val="c19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20B9A"/>
  </w:style>
  <w:style w:type="paragraph" w:customStyle="1" w:styleId="c14">
    <w:name w:val="c14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20B9A"/>
  </w:style>
  <w:style w:type="paragraph" w:customStyle="1" w:styleId="c30">
    <w:name w:val="c30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25B"/>
    <w:rPr>
      <w:rFonts w:ascii="Tahoma" w:hAnsi="Tahoma" w:cs="Tahoma"/>
      <w:sz w:val="16"/>
      <w:szCs w:val="16"/>
    </w:rPr>
  </w:style>
  <w:style w:type="paragraph" w:customStyle="1" w:styleId="c15">
    <w:name w:val="c15"/>
    <w:basedOn w:val="a"/>
    <w:rsid w:val="00413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13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413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3DC8"/>
  </w:style>
  <w:style w:type="character" w:customStyle="1" w:styleId="c39">
    <w:name w:val="c39"/>
    <w:basedOn w:val="a0"/>
    <w:rsid w:val="00413D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20B9A"/>
  </w:style>
  <w:style w:type="character" w:customStyle="1" w:styleId="c16">
    <w:name w:val="c16"/>
    <w:basedOn w:val="a0"/>
    <w:rsid w:val="00120B9A"/>
  </w:style>
  <w:style w:type="paragraph" w:customStyle="1" w:styleId="c21">
    <w:name w:val="c21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20B9A"/>
  </w:style>
  <w:style w:type="character" w:customStyle="1" w:styleId="c2">
    <w:name w:val="c2"/>
    <w:basedOn w:val="a0"/>
    <w:rsid w:val="00120B9A"/>
  </w:style>
  <w:style w:type="character" w:customStyle="1" w:styleId="c4">
    <w:name w:val="c4"/>
    <w:basedOn w:val="a0"/>
    <w:rsid w:val="00120B9A"/>
  </w:style>
  <w:style w:type="character" w:customStyle="1" w:styleId="c9">
    <w:name w:val="c9"/>
    <w:basedOn w:val="a0"/>
    <w:rsid w:val="00120B9A"/>
  </w:style>
  <w:style w:type="paragraph" w:customStyle="1" w:styleId="c20">
    <w:name w:val="c20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120B9A"/>
  </w:style>
  <w:style w:type="character" w:customStyle="1" w:styleId="c7">
    <w:name w:val="c7"/>
    <w:basedOn w:val="a0"/>
    <w:rsid w:val="00120B9A"/>
  </w:style>
  <w:style w:type="paragraph" w:customStyle="1" w:styleId="c19">
    <w:name w:val="c19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20B9A"/>
  </w:style>
  <w:style w:type="paragraph" w:customStyle="1" w:styleId="c14">
    <w:name w:val="c14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20B9A"/>
  </w:style>
  <w:style w:type="paragraph" w:customStyle="1" w:styleId="c30">
    <w:name w:val="c30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2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25B"/>
    <w:rPr>
      <w:rFonts w:ascii="Tahoma" w:hAnsi="Tahoma" w:cs="Tahoma"/>
      <w:sz w:val="16"/>
      <w:szCs w:val="16"/>
    </w:rPr>
  </w:style>
  <w:style w:type="paragraph" w:customStyle="1" w:styleId="c15">
    <w:name w:val="c15"/>
    <w:basedOn w:val="a"/>
    <w:rsid w:val="00413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13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413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3DC8"/>
  </w:style>
  <w:style w:type="character" w:customStyle="1" w:styleId="c39">
    <w:name w:val="c39"/>
    <w:basedOn w:val="a0"/>
    <w:rsid w:val="00413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2837</Words>
  <Characters>16176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2023-04-09T20:53:00Z</cp:lastPrinted>
  <dcterms:created xsi:type="dcterms:W3CDTF">2023-04-09T20:01:00Z</dcterms:created>
  <dcterms:modified xsi:type="dcterms:W3CDTF">2023-11-12T08:27:00Z</dcterms:modified>
</cp:coreProperties>
</file>